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33" w:rsidRDefault="003E2467">
      <w:pPr>
        <w:spacing w:after="29"/>
        <w:ind w:left="107"/>
        <w:jc w:val="center"/>
      </w:pPr>
      <w:r>
        <w:rPr>
          <w:rFonts w:ascii="Times New Roman" w:eastAsia="Times New Roman" w:hAnsi="Times New Roman" w:cs="Times New Roman"/>
          <w:b/>
          <w:color w:val="4F81BD"/>
          <w:sz w:val="28"/>
        </w:rPr>
        <w:t xml:space="preserve"> </w:t>
      </w:r>
    </w:p>
    <w:p w:rsidR="00D16C33" w:rsidRDefault="003E2467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16C33" w:rsidRDefault="003E2467">
      <w:pPr>
        <w:spacing w:after="0"/>
        <w:ind w:left="47" w:hanging="10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Список должностных лиц  </w:t>
      </w:r>
    </w:p>
    <w:p w:rsidR="00D16C33" w:rsidRDefault="003E2467">
      <w:pPr>
        <w:spacing w:after="30"/>
        <w:ind w:left="10" w:right="1291" w:hanging="10"/>
        <w:jc w:val="right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Комитета общего и профессионального образования </w:t>
      </w:r>
    </w:p>
    <w:p w:rsidR="00D16C33" w:rsidRDefault="003E2467">
      <w:pPr>
        <w:spacing w:after="0"/>
        <w:ind w:left="47" w:right="2" w:hanging="10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 </w:t>
      </w:r>
    </w:p>
    <w:p w:rsidR="00D16C33" w:rsidRDefault="003E2467">
      <w:pPr>
        <w:spacing w:after="44"/>
        <w:ind w:left="907"/>
      </w:pPr>
      <w:r>
        <w:rPr>
          <w:noProof/>
        </w:rPr>
        <mc:AlternateContent>
          <mc:Choice Requires="wpg">
            <w:drawing>
              <wp:inline distT="0" distB="0" distL="0" distR="0">
                <wp:extent cx="4789297" cy="6096"/>
                <wp:effectExtent l="0" t="0" r="0" b="0"/>
                <wp:docPr id="8948" name="Group 8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297" cy="6096"/>
                          <a:chOff x="0" y="0"/>
                          <a:chExt cx="4789297" cy="6096"/>
                        </a:xfrm>
                      </wpg:grpSpPr>
                      <wps:wsp>
                        <wps:cNvPr id="10821" name="Shape 10821"/>
                        <wps:cNvSpPr/>
                        <wps:spPr>
                          <a:xfrm>
                            <a:off x="0" y="0"/>
                            <a:ext cx="4789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297" h="9144">
                                <a:moveTo>
                                  <a:pt x="0" y="0"/>
                                </a:moveTo>
                                <a:lnTo>
                                  <a:pt x="4789297" y="0"/>
                                </a:lnTo>
                                <a:lnTo>
                                  <a:pt x="4789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8" style="width:377.11pt;height:0.47998pt;mso-position-horizontal-relative:char;mso-position-vertical-relative:line" coordsize="47892,60">
                <v:shape id="Shape 10822" style="position:absolute;width:47892;height:91;left:0;top:0;" coordsize="4789297,9144" path="m0,0l4789297,0l4789297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D16C33" w:rsidRDefault="003E2467">
      <w:pPr>
        <w:spacing w:after="0"/>
      </w:pPr>
      <w:r>
        <w:t xml:space="preserve"> </w:t>
      </w:r>
    </w:p>
    <w:tbl>
      <w:tblPr>
        <w:tblStyle w:val="TableGrid"/>
        <w:tblW w:w="10348" w:type="dxa"/>
        <w:tblInd w:w="137" w:type="dxa"/>
        <w:tblCellMar>
          <w:top w:w="13" w:type="dxa"/>
          <w:left w:w="104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686"/>
        <w:gridCol w:w="4110"/>
        <w:gridCol w:w="2552"/>
      </w:tblGrid>
      <w:tr w:rsidR="00D16C33" w:rsidTr="003E2467">
        <w:trPr>
          <w:trHeight w:val="11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16C33" w:rsidRDefault="003E246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16C33" w:rsidRDefault="003E2467">
            <w:pPr>
              <w:spacing w:after="79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16C33" w:rsidRDefault="003E2467">
            <w:pPr>
              <w:spacing w:after="18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Фамилия, имя, отчество </w:t>
            </w:r>
          </w:p>
          <w:p w:rsidR="00D16C33" w:rsidRDefault="003E246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16C33" w:rsidRDefault="003E246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Телефон </w:t>
            </w:r>
          </w:p>
        </w:tc>
      </w:tr>
      <w:tr w:rsidR="00D16C33" w:rsidTr="003E2467">
        <w:trPr>
          <w:trHeight w:val="11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 w:rsidP="003E2467">
            <w:pPr>
              <w:spacing w:after="77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Тарасов</w:t>
            </w:r>
          </w:p>
          <w:p w:rsidR="00D16C33" w:rsidRDefault="003E2467" w:rsidP="003E2467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Сергей Валентинович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 w:rsidP="003E2467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Председатель комитета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 w:rsidP="003E246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539-44-50</w:t>
            </w:r>
          </w:p>
        </w:tc>
      </w:tr>
      <w:tr w:rsidR="00D16C33" w:rsidTr="003E2467">
        <w:trPr>
          <w:trHeight w:val="11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 w:rsidP="003E2467">
            <w:pPr>
              <w:spacing w:after="76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Огарков</w:t>
            </w:r>
          </w:p>
          <w:p w:rsidR="00D16C33" w:rsidRDefault="003E2467" w:rsidP="003E2467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Артем Сергеевич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 w:rsidP="003E24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Заместитель председателя комитета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 w:rsidP="003E246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539-44-60</w:t>
            </w:r>
          </w:p>
        </w:tc>
      </w:tr>
      <w:tr w:rsidR="00D16C33" w:rsidTr="003E2467">
        <w:trPr>
          <w:trHeight w:val="22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D16C33" w:rsidP="003E2467">
            <w:pPr>
              <w:spacing w:after="76"/>
              <w:ind w:left="31"/>
              <w:jc w:val="center"/>
            </w:pPr>
          </w:p>
          <w:p w:rsidR="00D16C33" w:rsidRDefault="003E2467" w:rsidP="003E2467">
            <w:pPr>
              <w:spacing w:after="77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Рыборецкая</w:t>
            </w:r>
            <w:proofErr w:type="spellEnd"/>
          </w:p>
          <w:p w:rsidR="00D16C33" w:rsidRDefault="003E2467" w:rsidP="003E2467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Татьяна Геннадьевна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D16C33" w:rsidP="003E2467">
            <w:pPr>
              <w:spacing w:after="21"/>
              <w:ind w:left="37"/>
              <w:jc w:val="center"/>
            </w:pPr>
          </w:p>
          <w:p w:rsidR="00D16C33" w:rsidRDefault="003E2467" w:rsidP="003E2467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Заместитель председателя комитета – начальник</w:t>
            </w:r>
          </w:p>
          <w:p w:rsidR="00D16C33" w:rsidRDefault="003E2467" w:rsidP="003E2467">
            <w:pPr>
              <w:spacing w:after="79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департамента развития</w:t>
            </w:r>
          </w:p>
          <w:p w:rsidR="00D16C33" w:rsidRDefault="003E2467" w:rsidP="003E2467">
            <w:pPr>
              <w:spacing w:after="18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общего образования</w:t>
            </w:r>
          </w:p>
          <w:p w:rsidR="00D16C33" w:rsidRDefault="00D16C33" w:rsidP="003E2467">
            <w:pPr>
              <w:spacing w:after="0"/>
              <w:ind w:left="37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C33" w:rsidRDefault="003E2467" w:rsidP="003E246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539-44-49</w:t>
            </w:r>
          </w:p>
        </w:tc>
      </w:tr>
      <w:tr w:rsidR="00D16C33" w:rsidTr="003E2467">
        <w:trPr>
          <w:trHeight w:val="19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D16C33" w:rsidP="003E2467">
            <w:pPr>
              <w:spacing w:after="75"/>
              <w:ind w:left="31"/>
              <w:jc w:val="center"/>
            </w:pPr>
          </w:p>
          <w:p w:rsidR="00D16C33" w:rsidRDefault="003E2467" w:rsidP="003E2467">
            <w:pPr>
              <w:spacing w:after="77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Бойцова</w:t>
            </w:r>
            <w:proofErr w:type="spellEnd"/>
          </w:p>
          <w:p w:rsidR="00D16C33" w:rsidRDefault="003E2467" w:rsidP="003E2467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Елена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D16C33" w:rsidP="003E2467">
            <w:pPr>
              <w:spacing w:after="21"/>
              <w:ind w:left="37"/>
              <w:jc w:val="center"/>
            </w:pPr>
          </w:p>
          <w:p w:rsidR="00D16C33" w:rsidRDefault="003E2467" w:rsidP="003E2467">
            <w:pPr>
              <w:spacing w:after="2" w:line="31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Заместитель председателя комитета-начальник</w:t>
            </w:r>
          </w:p>
          <w:p w:rsidR="00D16C33" w:rsidRDefault="003E2467" w:rsidP="003E2467">
            <w:pPr>
              <w:spacing w:after="0" w:line="31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планово-экономического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C33" w:rsidRDefault="003E2467" w:rsidP="003E246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539-44-80</w:t>
            </w:r>
          </w:p>
        </w:tc>
      </w:tr>
      <w:tr w:rsidR="00D16C33" w:rsidTr="003E2467">
        <w:trPr>
          <w:trHeight w:val="14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D16C33" w:rsidP="003E2467">
            <w:pPr>
              <w:spacing w:after="21"/>
              <w:ind w:left="31"/>
              <w:jc w:val="center"/>
            </w:pPr>
          </w:p>
          <w:p w:rsidR="00D16C33" w:rsidRDefault="003E2467" w:rsidP="003E24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Винокуров Максим Владимирович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D16C33" w:rsidP="003E2467">
            <w:pPr>
              <w:spacing w:after="77"/>
              <w:ind w:left="37"/>
              <w:jc w:val="center"/>
            </w:pPr>
          </w:p>
          <w:p w:rsidR="00D16C33" w:rsidRDefault="003E2467" w:rsidP="003E2467">
            <w:pPr>
              <w:spacing w:after="0" w:line="295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Начальник отдела   общего и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16C33" w:rsidRDefault="003E2467" w:rsidP="003E246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539-44-51</w:t>
            </w:r>
          </w:p>
        </w:tc>
      </w:tr>
      <w:tr w:rsidR="00D16C33" w:rsidTr="003E2467">
        <w:trPr>
          <w:trHeight w:val="18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D16C33" w:rsidP="003E2467">
            <w:pPr>
              <w:spacing w:after="18"/>
              <w:ind w:left="31"/>
              <w:jc w:val="center"/>
            </w:pPr>
          </w:p>
          <w:p w:rsidR="00D16C33" w:rsidRDefault="003E2467" w:rsidP="003E24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Богославский  Дмитрий Дмитриевич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 w:rsidP="003E2467">
            <w:pPr>
              <w:spacing w:after="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Начальник департамента надзора и контроля за соблюдением</w:t>
            </w:r>
          </w:p>
          <w:p w:rsidR="00D16C33" w:rsidRDefault="003E2467" w:rsidP="003E2467">
            <w:pPr>
              <w:spacing w:after="0"/>
              <w:ind w:left="407" w:firstLine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законодательства в области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 w:rsidP="003E246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539-44-59</w:t>
            </w:r>
          </w:p>
        </w:tc>
      </w:tr>
      <w:tr w:rsidR="00D16C33" w:rsidTr="003E2467">
        <w:trPr>
          <w:trHeight w:val="18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Default="003E2467" w:rsidP="003E2467">
            <w:pPr>
              <w:spacing w:after="74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Шарая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16C33" w:rsidRDefault="003E2467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Елена Григорьевна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Default="003E2467">
            <w:pPr>
              <w:spacing w:after="21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16C33" w:rsidRDefault="003E2467">
            <w:pPr>
              <w:spacing w:after="0" w:line="29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Начальник сектора итоговой аттестации обучающихся </w:t>
            </w:r>
          </w:p>
          <w:p w:rsidR="00D16C33" w:rsidRDefault="003E2467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Default="003E246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539-44-68 </w:t>
            </w:r>
          </w:p>
        </w:tc>
      </w:tr>
    </w:tbl>
    <w:p w:rsidR="00D16C33" w:rsidRDefault="003E2467">
      <w:pPr>
        <w:spacing w:after="0"/>
      </w:pPr>
      <w:r>
        <w:t xml:space="preserve"> </w:t>
      </w:r>
    </w:p>
    <w:p w:rsidR="00D16C33" w:rsidRDefault="003E2467">
      <w:pPr>
        <w:spacing w:after="29"/>
        <w:ind w:left="936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lastRenderedPageBreak/>
        <w:t xml:space="preserve"> </w:t>
      </w:r>
    </w:p>
    <w:p w:rsidR="00D16C33" w:rsidRDefault="003E2467">
      <w:pPr>
        <w:spacing w:after="31"/>
        <w:ind w:left="3039" w:hanging="10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Список должностных лиц  </w:t>
      </w:r>
    </w:p>
    <w:p w:rsidR="00D16C33" w:rsidRDefault="003E2467">
      <w:pPr>
        <w:spacing w:after="0"/>
        <w:ind w:left="2271" w:hanging="10"/>
      </w:pP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</w:rPr>
        <w:t>Киришского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 муниципального района  </w:t>
      </w:r>
    </w:p>
    <w:p w:rsidR="00D16C33" w:rsidRDefault="003E2467">
      <w:pPr>
        <w:spacing w:after="44"/>
        <w:ind w:left="907"/>
      </w:pPr>
      <w:r>
        <w:rPr>
          <w:noProof/>
        </w:rPr>
        <mc:AlternateContent>
          <mc:Choice Requires="wpg">
            <w:drawing>
              <wp:inline distT="0" distB="0" distL="0" distR="0">
                <wp:extent cx="4789297" cy="6096"/>
                <wp:effectExtent l="0" t="0" r="0" b="0"/>
                <wp:docPr id="10300" name="Group 10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297" cy="6096"/>
                          <a:chOff x="0" y="0"/>
                          <a:chExt cx="4789297" cy="6096"/>
                        </a:xfrm>
                      </wpg:grpSpPr>
                      <wps:wsp>
                        <wps:cNvPr id="10823" name="Shape 10823"/>
                        <wps:cNvSpPr/>
                        <wps:spPr>
                          <a:xfrm>
                            <a:off x="0" y="0"/>
                            <a:ext cx="4789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297" h="9144">
                                <a:moveTo>
                                  <a:pt x="0" y="0"/>
                                </a:moveTo>
                                <a:lnTo>
                                  <a:pt x="4789297" y="0"/>
                                </a:lnTo>
                                <a:lnTo>
                                  <a:pt x="4789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00" style="width:377.11pt;height:0.47998pt;mso-position-horizontal-relative:char;mso-position-vertical-relative:line" coordsize="47892,60">
                <v:shape id="Shape 10824" style="position:absolute;width:47892;height:91;left:0;top:0;" coordsize="4789297,9144" path="m0,0l4789297,0l4789297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D16C33" w:rsidRDefault="003E2467">
      <w:pPr>
        <w:spacing w:after="0"/>
      </w:pPr>
      <w:r>
        <w:t xml:space="preserve"> </w:t>
      </w:r>
    </w:p>
    <w:tbl>
      <w:tblPr>
        <w:tblStyle w:val="TableGrid"/>
        <w:tblW w:w="10468" w:type="dxa"/>
        <w:jc w:val="center"/>
        <w:tblInd w:w="0" w:type="dxa"/>
        <w:tblCellMar>
          <w:top w:w="7" w:type="dxa"/>
          <w:left w:w="1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987"/>
        <w:gridCol w:w="2281"/>
      </w:tblGrid>
      <w:tr w:rsidR="003E2467" w:rsidTr="003E2467">
        <w:trPr>
          <w:trHeight w:val="982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16C33" w:rsidRPr="003E2467" w:rsidRDefault="003E2467">
            <w:pPr>
              <w:spacing w:after="0"/>
              <w:ind w:right="135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16C33" w:rsidRPr="003E2467" w:rsidRDefault="003E2467">
            <w:pPr>
              <w:spacing w:after="26"/>
              <w:ind w:right="7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6C33" w:rsidRPr="003E2467" w:rsidRDefault="003E2467">
            <w:pPr>
              <w:spacing w:after="0"/>
              <w:ind w:right="135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D16C33" w:rsidRPr="003E2467" w:rsidRDefault="003E2467">
            <w:pPr>
              <w:spacing w:after="0"/>
              <w:ind w:right="7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16C33" w:rsidRPr="003E2467" w:rsidRDefault="003E2467">
            <w:pPr>
              <w:spacing w:after="0"/>
              <w:ind w:right="135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D16C33" w:rsidTr="003E2467">
        <w:trPr>
          <w:trHeight w:val="908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left="358" w:right="489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Тимофеев Константин Алексеевич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>
            <w:pPr>
              <w:spacing w:after="0"/>
              <w:ind w:right="132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 </w:t>
            </w:r>
          </w:p>
          <w:p w:rsidR="00D16C33" w:rsidRDefault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Киришский</w:t>
            </w:r>
            <w:proofErr w:type="spellEnd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муниципальный район Ленинградской области </w:t>
            </w:r>
          </w:p>
          <w:p w:rsidR="003E2467" w:rsidRPr="003E2467" w:rsidRDefault="003E246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225-12 </w:t>
            </w:r>
          </w:p>
        </w:tc>
      </w:tr>
      <w:tr w:rsidR="00D16C33" w:rsidTr="003E2467">
        <w:trPr>
          <w:trHeight w:val="902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 w:line="240" w:lineRule="auto"/>
              <w:ind w:right="133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Дмитриев </w:t>
            </w:r>
          </w:p>
          <w:p w:rsidR="003E2467" w:rsidRDefault="003E2467" w:rsidP="003E2467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Олег </w:t>
            </w:r>
          </w:p>
          <w:p w:rsidR="00D16C33" w:rsidRPr="003E2467" w:rsidRDefault="003E2467" w:rsidP="003E2467">
            <w:pPr>
              <w:spacing w:after="0" w:line="240" w:lineRule="auto"/>
              <w:ind w:right="134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Георгиевич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467" w:rsidRDefault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D16C33" w:rsidRDefault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Киришского</w:t>
            </w:r>
            <w:proofErr w:type="spellEnd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 </w:t>
            </w:r>
          </w:p>
          <w:p w:rsidR="003E2467" w:rsidRPr="003E2467" w:rsidRDefault="003E246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right="679"/>
              <w:jc w:val="right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220-50             </w:t>
            </w:r>
          </w:p>
        </w:tc>
      </w:tr>
      <w:tr w:rsidR="00D16C33" w:rsidTr="003E2467">
        <w:trPr>
          <w:trHeight w:val="608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>
            <w:pPr>
              <w:spacing w:after="0"/>
              <w:ind w:left="497" w:right="630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Островская  Елена Владимировна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</w:t>
            </w:r>
          </w:p>
          <w:p w:rsidR="00D16C33" w:rsidRDefault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главы администрации по социальным вопросам </w:t>
            </w:r>
          </w:p>
          <w:p w:rsidR="003E2467" w:rsidRPr="003E2467" w:rsidRDefault="003E246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226-05 </w:t>
            </w:r>
          </w:p>
        </w:tc>
      </w:tr>
      <w:tr w:rsidR="00D16C33" w:rsidTr="003E2467">
        <w:trPr>
          <w:trHeight w:val="906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>
            <w:pPr>
              <w:spacing w:after="28"/>
              <w:ind w:right="77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6C33" w:rsidRPr="003E2467" w:rsidRDefault="003E2467">
            <w:pPr>
              <w:spacing w:after="22"/>
              <w:ind w:right="130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</w:p>
          <w:p w:rsidR="003E2467" w:rsidRDefault="003E2467">
            <w:pPr>
              <w:spacing w:after="0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Юлия </w:t>
            </w:r>
          </w:p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0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</w:t>
            </w:r>
          </w:p>
          <w:p w:rsidR="003E2467" w:rsidRDefault="003E2467" w:rsidP="003E2467">
            <w:pPr>
              <w:spacing w:after="0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начальника отдела правопорядка </w:t>
            </w: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(ответственный секретарь комиссии по делам несовершеннолетних</w:t>
            </w:r>
          </w:p>
          <w:p w:rsidR="00D16C33" w:rsidRPr="003E2467" w:rsidRDefault="003E2467" w:rsidP="003E2467">
            <w:pPr>
              <w:spacing w:after="0"/>
              <w:ind w:left="73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защите их прав)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45-95 </w:t>
            </w:r>
          </w:p>
        </w:tc>
      </w:tr>
      <w:tr w:rsidR="00D16C33" w:rsidTr="003E2467">
        <w:trPr>
          <w:trHeight w:val="902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>
            <w:pPr>
              <w:spacing w:after="26"/>
              <w:ind w:right="77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6C33" w:rsidRPr="003E2467" w:rsidRDefault="003E2467">
            <w:pPr>
              <w:spacing w:after="24"/>
              <w:ind w:right="135"/>
              <w:jc w:val="center"/>
              <w:rPr>
                <w:sz w:val="28"/>
                <w:szCs w:val="28"/>
              </w:rPr>
            </w:pP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Мартазова</w:t>
            </w:r>
            <w:proofErr w:type="spellEnd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2467" w:rsidRDefault="003E2467">
            <w:pPr>
              <w:spacing w:after="0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Васильевна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>
            <w:pPr>
              <w:spacing w:after="0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D16C33" w:rsidRPr="003E2467" w:rsidRDefault="003E2467">
            <w:pPr>
              <w:spacing w:after="0"/>
              <w:ind w:right="135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филиала в </w:t>
            </w: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Киришском</w:t>
            </w:r>
            <w:proofErr w:type="spellEnd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районе </w:t>
            </w:r>
          </w:p>
          <w:p w:rsidR="00D16C33" w:rsidRPr="003E2467" w:rsidRDefault="003E2467">
            <w:pPr>
              <w:spacing w:after="0"/>
              <w:ind w:right="70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 ГКУ «Центр социальной защиты населения»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287-74 </w:t>
            </w:r>
          </w:p>
        </w:tc>
      </w:tr>
      <w:tr w:rsidR="00D16C33" w:rsidTr="003E2467">
        <w:trPr>
          <w:trHeight w:val="60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Богданова </w:t>
            </w:r>
          </w:p>
          <w:p w:rsidR="003E2467" w:rsidRDefault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Людмила </w:t>
            </w:r>
          </w:p>
          <w:p w:rsidR="00D16C33" w:rsidRPr="003E2467" w:rsidRDefault="003E2467">
            <w:pPr>
              <w:spacing w:after="0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Михайловна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D16C33" w:rsidRPr="003E2467" w:rsidRDefault="003E2467">
            <w:pPr>
              <w:spacing w:after="0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приемной Губернатора Ленинградской области в </w:t>
            </w: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Киришском</w:t>
            </w:r>
            <w:proofErr w:type="spellEnd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районе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554-18 </w:t>
            </w:r>
          </w:p>
        </w:tc>
      </w:tr>
      <w:tr w:rsidR="00D16C33" w:rsidTr="003E2467">
        <w:trPr>
          <w:trHeight w:val="902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467" w:rsidRDefault="003E2467" w:rsidP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Таракина</w:t>
            </w:r>
            <w:proofErr w:type="spellEnd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2467" w:rsidRDefault="003E2467" w:rsidP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Юлия </w:t>
            </w:r>
          </w:p>
          <w:p w:rsidR="00D16C33" w:rsidRPr="003E2467" w:rsidRDefault="003E2467" w:rsidP="003E2467">
            <w:pPr>
              <w:spacing w:after="0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Валентиновна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>
            <w:pPr>
              <w:spacing w:after="0"/>
              <w:ind w:right="133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Начальник отдела  </w:t>
            </w:r>
          </w:p>
          <w:p w:rsidR="00D16C33" w:rsidRPr="003E2467" w:rsidRDefault="003E2467">
            <w:pPr>
              <w:spacing w:after="0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делам несовершеннолетних </w:t>
            </w: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Киришского</w:t>
            </w:r>
            <w:proofErr w:type="spellEnd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ОМВД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232-70 </w:t>
            </w:r>
          </w:p>
        </w:tc>
      </w:tr>
      <w:tr w:rsidR="00D16C33" w:rsidTr="003E2467">
        <w:trPr>
          <w:trHeight w:val="610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>
            <w:pPr>
              <w:spacing w:after="0"/>
              <w:ind w:left="584" w:right="61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Калинина  Людмила Петровна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>
            <w:pPr>
              <w:spacing w:after="0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Общественный помощник Уполномоченного по правам ребенка в Ленинградской области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C33" w:rsidRPr="003E2467" w:rsidRDefault="003E2467">
            <w:pPr>
              <w:spacing w:after="0"/>
              <w:ind w:right="131"/>
              <w:jc w:val="center"/>
              <w:rPr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+7 921 7480669 </w:t>
            </w:r>
          </w:p>
        </w:tc>
      </w:tr>
    </w:tbl>
    <w:p w:rsidR="00D16C33" w:rsidRDefault="003E2467">
      <w:pPr>
        <w:spacing w:after="0"/>
        <w:ind w:left="936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 </w:t>
      </w:r>
    </w:p>
    <w:p w:rsidR="003E2467" w:rsidRDefault="003E2467">
      <w:pPr>
        <w:spacing w:after="30"/>
        <w:ind w:left="10" w:right="1553" w:hanging="10"/>
        <w:jc w:val="right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3E2467" w:rsidRDefault="003E2467">
      <w:pPr>
        <w:spacing w:after="30"/>
        <w:ind w:left="10" w:right="1553" w:hanging="10"/>
        <w:jc w:val="right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3E2467" w:rsidRDefault="003E2467">
      <w:pPr>
        <w:spacing w:after="30"/>
        <w:ind w:left="10" w:right="1553" w:hanging="10"/>
        <w:jc w:val="right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D16C33" w:rsidRDefault="003E2467">
      <w:pPr>
        <w:spacing w:after="30"/>
        <w:ind w:left="10" w:right="1553" w:hanging="10"/>
        <w:jc w:val="right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lastRenderedPageBreak/>
        <w:t xml:space="preserve">График приема граждан должностными лицами </w:t>
      </w:r>
    </w:p>
    <w:p w:rsidR="00D16C33" w:rsidRDefault="003E2467">
      <w:pPr>
        <w:spacing w:after="0"/>
        <w:ind w:left="10" w:right="1655" w:hanging="10"/>
        <w:jc w:val="right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Комитета по образованию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</w:rPr>
        <w:t>Киришского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 района  </w:t>
      </w:r>
    </w:p>
    <w:p w:rsidR="00D16C33" w:rsidRDefault="003E2467">
      <w:pPr>
        <w:spacing w:after="43"/>
        <w:ind w:left="907"/>
      </w:pPr>
      <w:r>
        <w:rPr>
          <w:noProof/>
        </w:rPr>
        <mc:AlternateContent>
          <mc:Choice Requires="wpg">
            <w:drawing>
              <wp:inline distT="0" distB="0" distL="0" distR="0">
                <wp:extent cx="4789297" cy="6096"/>
                <wp:effectExtent l="0" t="0" r="0" b="0"/>
                <wp:docPr id="10301" name="Group 10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297" cy="6096"/>
                          <a:chOff x="0" y="0"/>
                          <a:chExt cx="4789297" cy="6096"/>
                        </a:xfrm>
                      </wpg:grpSpPr>
                      <wps:wsp>
                        <wps:cNvPr id="10825" name="Shape 10825"/>
                        <wps:cNvSpPr/>
                        <wps:spPr>
                          <a:xfrm>
                            <a:off x="0" y="0"/>
                            <a:ext cx="4789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297" h="9144">
                                <a:moveTo>
                                  <a:pt x="0" y="0"/>
                                </a:moveTo>
                                <a:lnTo>
                                  <a:pt x="4789297" y="0"/>
                                </a:lnTo>
                                <a:lnTo>
                                  <a:pt x="4789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01" style="width:377.11pt;height:0.480011pt;mso-position-horizontal-relative:char;mso-position-vertical-relative:line" coordsize="47892,60">
                <v:shape id="Shape 10826" style="position:absolute;width:47892;height:91;left:0;top:0;" coordsize="4789297,9144" path="m0,0l4789297,0l4789297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D16C33" w:rsidRDefault="003E2467">
      <w:pPr>
        <w:spacing w:after="0"/>
      </w:pPr>
      <w:r>
        <w:t xml:space="preserve"> </w:t>
      </w:r>
    </w:p>
    <w:tbl>
      <w:tblPr>
        <w:tblStyle w:val="TableGrid"/>
        <w:tblW w:w="10861" w:type="dxa"/>
        <w:jc w:val="center"/>
        <w:tblInd w:w="0" w:type="dxa"/>
        <w:tblCellMar>
          <w:top w:w="12" w:type="dxa"/>
          <w:left w:w="107" w:type="dxa"/>
          <w:bottom w:w="5" w:type="dxa"/>
          <w:right w:w="49" w:type="dxa"/>
        </w:tblCellMar>
        <w:tblLook w:val="04A0" w:firstRow="1" w:lastRow="0" w:firstColumn="1" w:lastColumn="0" w:noHBand="0" w:noVBand="1"/>
      </w:tblPr>
      <w:tblGrid>
        <w:gridCol w:w="923"/>
        <w:gridCol w:w="2927"/>
        <w:gridCol w:w="2280"/>
        <w:gridCol w:w="1245"/>
        <w:gridCol w:w="1830"/>
        <w:gridCol w:w="1656"/>
      </w:tblGrid>
      <w:tr w:rsidR="00D16C33" w:rsidTr="003E2467">
        <w:trPr>
          <w:trHeight w:val="56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16C33" w:rsidRPr="003E2467" w:rsidRDefault="003E2467" w:rsidP="003E2467">
            <w:pPr>
              <w:spacing w:after="0"/>
              <w:ind w:left="19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16C33" w:rsidRPr="003E2467" w:rsidRDefault="003E2467" w:rsidP="003E2467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16C33" w:rsidRPr="003E2467" w:rsidRDefault="003E2467" w:rsidP="003E2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работы с населением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16C33" w:rsidRPr="003E2467" w:rsidRDefault="003E2467" w:rsidP="003E2467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16C33" w:rsidTr="003E2467">
        <w:trPr>
          <w:trHeight w:val="1021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C33" w:rsidRPr="003E2467" w:rsidRDefault="003E2467" w:rsidP="003E2467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комитета</w:t>
            </w:r>
          </w:p>
          <w:p w:rsidR="00D16C33" w:rsidRPr="003E2467" w:rsidRDefault="00D16C33" w:rsidP="003E2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C33" w:rsidRPr="003E2467" w:rsidRDefault="00D16C33" w:rsidP="003E2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46" w:line="236" w:lineRule="auto"/>
              <w:ind w:left="347" w:right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C33" w:rsidRPr="003E2467" w:rsidRDefault="003E2467" w:rsidP="003E2467">
            <w:pPr>
              <w:spacing w:after="46" w:line="236" w:lineRule="auto"/>
              <w:ind w:left="347"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Голубев  Илья</w:t>
            </w:r>
            <w:proofErr w:type="gramEnd"/>
          </w:p>
          <w:p w:rsidR="00D16C33" w:rsidRPr="003E2467" w:rsidRDefault="003E2467" w:rsidP="003E2467">
            <w:pPr>
              <w:spacing w:after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2467" w:rsidRDefault="003E2467" w:rsidP="003E2467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225-55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16C33" w:rsidRPr="003E2467" w:rsidRDefault="003E2467" w:rsidP="003E2467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(первый и второй)</w:t>
            </w:r>
          </w:p>
          <w:p w:rsidR="00D16C33" w:rsidRPr="003E2467" w:rsidRDefault="003E2467" w:rsidP="003E2467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14.30-17.00</w:t>
            </w:r>
          </w:p>
          <w:p w:rsidR="00D16C33" w:rsidRPr="003E2467" w:rsidRDefault="00D16C33" w:rsidP="003E2467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67" w:rsidRDefault="003E2467" w:rsidP="003E2467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09.00-10.00</w:t>
            </w:r>
          </w:p>
          <w:p w:rsidR="00D16C33" w:rsidRPr="003E2467" w:rsidRDefault="00D16C33" w:rsidP="003E2467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33" w:rsidTr="003E2467">
        <w:trPr>
          <w:trHeight w:val="1277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комитета – начальник отдела бухгалтерского учета, материального обеспечения и закупок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Сафронова Ольга Николаевна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67" w:rsidRDefault="003E2467" w:rsidP="003E2467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2467" w:rsidRDefault="003E2467" w:rsidP="003E2467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267-66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19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(третий и четвертый)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14.30-17.00</w:t>
            </w:r>
          </w:p>
          <w:p w:rsidR="00D16C33" w:rsidRPr="003E2467" w:rsidRDefault="00D16C33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33" w:rsidTr="003E2467">
        <w:trPr>
          <w:trHeight w:val="127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 w:line="25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комитета - </w:t>
            </w: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 отдела развития</w:t>
            </w:r>
          </w:p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системы образования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left="146"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Коваленко  Ирина </w:t>
            </w: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Леоевна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D16C33" w:rsidP="003E2467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227-07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(третий и четвертый)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14.30–17.00</w:t>
            </w:r>
          </w:p>
        </w:tc>
      </w:tr>
      <w:tr w:rsidR="00D16C33" w:rsidTr="003E2467">
        <w:trPr>
          <w:trHeight w:val="1023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 отдела опеки и попечительства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Пученкова</w:t>
            </w:r>
            <w:proofErr w:type="spellEnd"/>
          </w:p>
          <w:p w:rsidR="00D16C33" w:rsidRPr="003E2467" w:rsidRDefault="003E2467" w:rsidP="003E2467">
            <w:pPr>
              <w:spacing w:after="24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D16C33" w:rsidRPr="003E2467" w:rsidRDefault="003E2467" w:rsidP="003E2467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215-66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8.15– 17.30</w:t>
            </w:r>
          </w:p>
          <w:p w:rsidR="00D16C33" w:rsidRPr="003E2467" w:rsidRDefault="00D16C33" w:rsidP="003E2467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C33" w:rsidRPr="003E2467" w:rsidRDefault="00D16C33" w:rsidP="003E2467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33" w:rsidTr="003E2467">
        <w:trPr>
          <w:trHeight w:val="1022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 специалист (дошкольное образование)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Кошеварникова</w:t>
            </w:r>
            <w:proofErr w:type="spellEnd"/>
          </w:p>
          <w:p w:rsidR="00D16C33" w:rsidRPr="003E2467" w:rsidRDefault="003E2467" w:rsidP="003E2467">
            <w:pPr>
              <w:spacing w:after="21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D16C33" w:rsidRPr="003E2467" w:rsidRDefault="003E2467" w:rsidP="003E2467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255-28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33" w:rsidRPr="003E2467" w:rsidRDefault="003E2467" w:rsidP="003E2467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13.00</w:t>
            </w:r>
          </w:p>
          <w:p w:rsidR="00D16C33" w:rsidRPr="003E2467" w:rsidRDefault="003E2467" w:rsidP="003E2467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14.00–17.00</w:t>
            </w:r>
          </w:p>
          <w:p w:rsidR="00D16C33" w:rsidRPr="003E2467" w:rsidRDefault="00D16C33" w:rsidP="003E2467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467" w:rsidRDefault="003E2467" w:rsidP="003E2467">
      <w:pPr>
        <w:spacing w:after="0" w:line="258" w:lineRule="auto"/>
        <w:ind w:left="125" w:right="97" w:firstLine="264"/>
      </w:pPr>
      <w:r>
        <w:t xml:space="preserve"> </w:t>
      </w:r>
    </w:p>
    <w:p w:rsidR="003E2467" w:rsidRDefault="003E2467" w:rsidP="003E2467">
      <w:pPr>
        <w:spacing w:after="0" w:line="258" w:lineRule="auto"/>
        <w:ind w:left="125" w:right="97" w:firstLine="264"/>
      </w:pPr>
    </w:p>
    <w:p w:rsidR="003E2467" w:rsidRDefault="003E2467" w:rsidP="003E2467">
      <w:pPr>
        <w:spacing w:after="0" w:line="258" w:lineRule="auto"/>
        <w:ind w:left="125" w:right="97" w:firstLine="26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Обратиться к председателю комитета по образованию </w:t>
      </w:r>
    </w:p>
    <w:p w:rsidR="003E2467" w:rsidRDefault="003E2467" w:rsidP="003E2467">
      <w:pPr>
        <w:spacing w:after="0" w:line="258" w:lineRule="auto"/>
        <w:ind w:left="125" w:right="97" w:firstLine="26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можно через электронную приемную </w:t>
      </w:r>
    </w:p>
    <w:p w:rsidR="003E2467" w:rsidRDefault="003E2467" w:rsidP="003E2467">
      <w:pPr>
        <w:spacing w:after="0" w:line="258" w:lineRule="auto"/>
        <w:ind w:left="125" w:right="97" w:firstLine="26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официальном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Киришском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образовательном портале –</w:t>
      </w:r>
    </w:p>
    <w:p w:rsidR="003E2467" w:rsidRDefault="003E2467" w:rsidP="003E2467">
      <w:pPr>
        <w:spacing w:after="0" w:line="258" w:lineRule="auto"/>
        <w:ind w:left="125" w:right="97" w:firstLine="26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официальном сайте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комитета,  расположенного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адресу</w:t>
      </w:r>
    </w:p>
    <w:p w:rsidR="003E2467" w:rsidRPr="003E2467" w:rsidRDefault="003E2467" w:rsidP="003E2467">
      <w:pPr>
        <w:spacing w:after="0" w:line="258" w:lineRule="auto"/>
        <w:ind w:left="125" w:right="97" w:firstLine="264"/>
        <w:jc w:val="center"/>
        <w:rPr>
          <w:lang w:val="en-US"/>
        </w:rPr>
      </w:pPr>
      <w:hyperlink r:id="rId4">
        <w:r w:rsidRPr="003E2467">
          <w:rPr>
            <w:rFonts w:ascii="Times New Roman" w:eastAsia="Times New Roman" w:hAnsi="Times New Roman" w:cs="Times New Roman"/>
            <w:b/>
            <w:color w:val="0070C0"/>
            <w:sz w:val="28"/>
            <w:u w:val="single" w:color="0070C0"/>
            <w:lang w:val="en-US"/>
          </w:rPr>
          <w:t>http://kiredu</w:t>
        </w:r>
      </w:hyperlink>
      <w:hyperlink r:id="rId5">
        <w:r w:rsidRPr="003E2467">
          <w:rPr>
            <w:rFonts w:ascii="Times New Roman" w:eastAsia="Times New Roman" w:hAnsi="Times New Roman" w:cs="Times New Roman"/>
            <w:b/>
            <w:color w:val="0070C0"/>
            <w:sz w:val="28"/>
            <w:u w:val="single" w:color="0070C0"/>
            <w:lang w:val="en-US"/>
          </w:rPr>
          <w:t>.</w:t>
        </w:r>
      </w:hyperlink>
      <w:hyperlink r:id="rId6">
        <w:r w:rsidRPr="003E2467">
          <w:rPr>
            <w:rFonts w:ascii="Times New Roman" w:eastAsia="Times New Roman" w:hAnsi="Times New Roman" w:cs="Times New Roman"/>
            <w:b/>
            <w:color w:val="0070C0"/>
            <w:sz w:val="28"/>
            <w:u w:val="single" w:color="0070C0"/>
            <w:lang w:val="en-US"/>
          </w:rPr>
          <w:t>ru</w:t>
        </w:r>
      </w:hyperlink>
      <w:hyperlink r:id="rId7">
        <w:r w:rsidRPr="003E2467">
          <w:rPr>
            <w:rFonts w:ascii="Times New Roman" w:eastAsia="Times New Roman" w:hAnsi="Times New Roman" w:cs="Times New Roman"/>
            <w:b/>
            <w:color w:val="0070C0"/>
            <w:sz w:val="28"/>
            <w:lang w:val="en-US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и</w:t>
      </w:r>
      <w:r w:rsidRPr="003E2467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  <w:lang w:val="en-US"/>
        </w:rPr>
        <w:t xml:space="preserve"> </w:t>
      </w:r>
      <w:r w:rsidRPr="003E2467">
        <w:rPr>
          <w:rFonts w:ascii="Times New Roman" w:eastAsia="Times New Roman" w:hAnsi="Times New Roman" w:cs="Times New Roman"/>
          <w:color w:val="0070C0"/>
          <w:sz w:val="28"/>
          <w:lang w:val="en-US"/>
        </w:rPr>
        <w:t xml:space="preserve"> </w:t>
      </w:r>
      <w:r w:rsidRPr="003E2467">
        <w:rPr>
          <w:rFonts w:ascii="Times New Roman" w:eastAsia="Times New Roman" w:hAnsi="Times New Roman" w:cs="Times New Roman"/>
          <w:b/>
          <w:color w:val="0070C0"/>
          <w:sz w:val="28"/>
          <w:u w:val="single" w:color="0070C0"/>
          <w:lang w:val="en-US"/>
        </w:rPr>
        <w:t>Instagram</w:t>
      </w:r>
      <w:r w:rsidRPr="003E2467">
        <w:rPr>
          <w:rFonts w:ascii="Times New Roman" w:eastAsia="Times New Roman" w:hAnsi="Times New Roman" w:cs="Times New Roman"/>
          <w:b/>
          <w:color w:val="0070C0"/>
          <w:sz w:val="28"/>
          <w:lang w:val="en-US"/>
        </w:rPr>
        <w:t xml:space="preserve"> (</w:t>
      </w:r>
      <w:proofErr w:type="spellStart"/>
      <w:r w:rsidRPr="003E2467">
        <w:rPr>
          <w:rFonts w:ascii="Times New Roman" w:eastAsia="Times New Roman" w:hAnsi="Times New Roman" w:cs="Times New Roman"/>
          <w:b/>
          <w:color w:val="0070C0"/>
          <w:sz w:val="28"/>
          <w:lang w:val="en-US"/>
        </w:rPr>
        <w:t>golubev_ia</w:t>
      </w:r>
      <w:proofErr w:type="spellEnd"/>
      <w:r w:rsidRPr="003E2467">
        <w:rPr>
          <w:rFonts w:ascii="Times New Roman" w:eastAsia="Times New Roman" w:hAnsi="Times New Roman" w:cs="Times New Roman"/>
          <w:b/>
          <w:color w:val="0070C0"/>
          <w:sz w:val="28"/>
          <w:lang w:val="en-US"/>
        </w:rPr>
        <w:t>)</w:t>
      </w:r>
    </w:p>
    <w:p w:rsidR="00D16C33" w:rsidRPr="003E2467" w:rsidRDefault="00D16C33">
      <w:pPr>
        <w:spacing w:after="0"/>
        <w:jc w:val="both"/>
        <w:rPr>
          <w:lang w:val="en-US"/>
        </w:rPr>
      </w:pPr>
    </w:p>
    <w:sectPr w:rsidR="00D16C33" w:rsidRPr="003E2467" w:rsidSect="003E2467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33"/>
    <w:rsid w:val="003E2467"/>
    <w:rsid w:val="00D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9BC0"/>
  <w15:docId w15:val="{721E1E1F-4E4F-43AC-9739-77CF2B5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r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du.ru/" TargetMode="External"/><Relationship Id="rId5" Type="http://schemas.openxmlformats.org/officeDocument/2006/relationships/hyperlink" Target="http://kiredu.ru/" TargetMode="External"/><Relationship Id="rId4" Type="http://schemas.openxmlformats.org/officeDocument/2006/relationships/hyperlink" Target="http://kir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2021-03-26T08:44:00Z</dcterms:created>
  <dcterms:modified xsi:type="dcterms:W3CDTF">2021-03-26T08:44:00Z</dcterms:modified>
</cp:coreProperties>
</file>